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B7BC8" w14:textId="77777777" w:rsidR="00C00409" w:rsidRPr="00C00409" w:rsidRDefault="00C00409" w:rsidP="00C0040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00409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Дорогами королей 4 дня/3 ночи</w:t>
      </w:r>
    </w:p>
    <w:p w14:paraId="2F63357E" w14:textId="77777777" w:rsidR="0092138B" w:rsidRDefault="0092138B" w:rsidP="002210EA">
      <w:pPr>
        <w:pStyle w:val="a3"/>
        <w:spacing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0C07E563" w14:textId="68FB72C7" w:rsidR="007A1332" w:rsidRPr="00AF75A7" w:rsidRDefault="00AF75A7" w:rsidP="00AF75A7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Минск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 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Мир </w:t>
      </w:r>
      <w:r w:rsidRPr="007E6BB9">
        <w:rPr>
          <w:rFonts w:ascii="Arial" w:hAnsi="Arial" w:cs="Arial"/>
          <w:b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Несви</w:t>
      </w:r>
      <w:r w:rsidR="000766D5">
        <w:rPr>
          <w:rFonts w:ascii="Arial" w:hAnsi="Arial" w:cs="Arial"/>
          <w:b/>
          <w:color w:val="000000" w:themeColor="text1"/>
          <w:sz w:val="24"/>
          <w:szCs w:val="24"/>
        </w:rPr>
        <w:t xml:space="preserve">ж — Брест — Беловежская пуща </w:t>
      </w:r>
      <w:r w:rsidR="007E6BB9" w:rsidRPr="007E6BB9">
        <w:rPr>
          <w:rFonts w:ascii="Arial" w:hAnsi="Arial" w:cs="Arial"/>
          <w:b/>
          <w:color w:val="000000" w:themeColor="text1"/>
          <w:sz w:val="24"/>
          <w:szCs w:val="24"/>
        </w:rPr>
        <w:t xml:space="preserve">— </w:t>
      </w:r>
      <w:r w:rsidR="000766D5">
        <w:rPr>
          <w:rFonts w:ascii="Arial" w:hAnsi="Arial" w:cs="Arial"/>
          <w:b/>
          <w:color w:val="000000" w:themeColor="text1"/>
          <w:sz w:val="24"/>
          <w:szCs w:val="24"/>
        </w:rPr>
        <w:t>Гродно</w:t>
      </w:r>
      <w:r w:rsidR="001D262C" w:rsidRPr="00811975">
        <w:rPr>
          <w:rFonts w:ascii="Arial" w:hAnsi="Arial" w:cs="Arial"/>
          <w:b/>
        </w:rPr>
        <w:t>*</w:t>
      </w:r>
    </w:p>
    <w:p w14:paraId="590F0A81" w14:textId="77777777" w:rsidR="000766D5" w:rsidRDefault="000766D5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2E78930A" w14:textId="77777777"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14:paraId="62ADB3CF" w14:textId="77777777"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14:paraId="3CD7E97C" w14:textId="77777777"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14:paraId="6E6A0C83" w14:textId="77777777" w:rsidTr="001D262C">
        <w:trPr>
          <w:trHeight w:val="274"/>
        </w:trPr>
        <w:tc>
          <w:tcPr>
            <w:tcW w:w="880" w:type="dxa"/>
            <w:vAlign w:val="center"/>
          </w:tcPr>
          <w:p w14:paraId="4225195B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14:paraId="244A93B3" w14:textId="77777777"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14:paraId="2B352A20" w14:textId="77777777" w:rsidR="000766D5" w:rsidRPr="000766D5" w:rsidRDefault="000766D5" w:rsidP="000766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FFFF"/>
              </w:rPr>
              <w:t xml:space="preserve">Этот тур включает в себя самые известные достопримечательности центральной и западной Беларуси. Туристы смогут увидеть Минск, величественные замки в Мире и Несвиже, героическую Брестскую крепость, легендарную Беловежскую пущу, королевский город Гродно. Эти удивительные уголки Беларуси расскажут свои истории и помогут прикоснуться к белорусской культуре. Тем, кто пожелает поближе познакомиться с традициями страны, будет интересна экскурсия в музей старинных белорусских ремесел и технологий «Дудутки». </w:t>
            </w:r>
          </w:p>
          <w:p w14:paraId="20BD2654" w14:textId="77777777" w:rsidR="004434B1" w:rsidRDefault="004434B1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137434B1" w14:textId="77777777"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14:paraId="6C162B69" w14:textId="77777777" w:rsidR="00C17C49" w:rsidRDefault="00C17C49" w:rsidP="004434B1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0EF29D04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Встреча на ж/д вокзале у вагона №7 с табличкой «ВЕЛИКОЛЕПНАЯ БЕЛАРУСЬ», </w:t>
            </w:r>
            <w:r w:rsidRPr="006F2731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просим выбирать поезда с рекомендованным временем прибытия, для выполнения программы тура.</w:t>
            </w:r>
            <w:r w:rsidRPr="006F2731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5FF933B9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C7E4F1D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Трансфер в отель.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D1C180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4ADC8E6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9.30 встреча с гидом в холле гостиницы. Решение организационных вопросов. </w:t>
            </w:r>
          </w:p>
          <w:p w14:paraId="08C89F27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0116B0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10.00 начало экскурсионной программы. </w:t>
            </w:r>
          </w:p>
          <w:p w14:paraId="138E443B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D056CD" w14:textId="467F9E9F" w:rsidR="000766D5" w:rsidRDefault="000766D5" w:rsidP="006F273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Начало </w:t>
            </w:r>
            <w:r w:rsidRPr="00DC7F72">
              <w:rPr>
                <w:rFonts w:ascii="Arial" w:hAnsi="Arial" w:cs="Arial"/>
                <w:b/>
                <w:sz w:val="18"/>
                <w:szCs w:val="18"/>
              </w:rPr>
              <w:t>обзорной автобусной и пешеходной экскурсии</w:t>
            </w:r>
            <w:r w:rsidRPr="006F2731">
              <w:rPr>
                <w:rFonts w:ascii="Arial" w:hAnsi="Arial" w:cs="Arial"/>
                <w:sz w:val="18"/>
                <w:szCs w:val="18"/>
              </w:rPr>
              <w:t>:</w:t>
            </w:r>
            <w:r w:rsidRPr="006F2731">
              <w:rPr>
                <w:rFonts w:ascii="Arial" w:hAnsi="Arial" w:cs="Arial"/>
                <w:i/>
                <w:sz w:val="18"/>
                <w:szCs w:val="18"/>
              </w:rPr>
              <w:t xml:space="preserve"> Троицкое предместье, старый город, ратушная площадь, православный и католический соборы, хоккейная арена, проспекты, площади и обелиски белорусской столицы. </w:t>
            </w:r>
            <w:r w:rsidRPr="006F2731">
              <w:rPr>
                <w:rFonts w:ascii="Arial" w:hAnsi="Arial" w:cs="Arial"/>
                <w:color w:val="000000"/>
                <w:sz w:val="18"/>
                <w:szCs w:val="18"/>
              </w:rPr>
              <w:t>Во время экскурсии вы сможете не</w:t>
            </w:r>
            <w:r w:rsidR="006F2731">
              <w:rPr>
                <w:rFonts w:ascii="Arial" w:hAnsi="Arial" w:cs="Arial"/>
                <w:color w:val="000000"/>
                <w:sz w:val="18"/>
                <w:szCs w:val="18"/>
              </w:rPr>
              <w:t xml:space="preserve"> только увидеть основные </w:t>
            </w:r>
            <w:r w:rsidRPr="006F2731">
              <w:rPr>
                <w:rFonts w:ascii="Arial" w:hAnsi="Arial" w:cs="Arial"/>
                <w:color w:val="000000"/>
                <w:sz w:val="18"/>
                <w:szCs w:val="18"/>
              </w:rPr>
              <w:t xml:space="preserve">достопримечательности, но и узнать о важнейших исторических событиях из жизни города: битва на реке Немиге, наделение города правом на самоуправление, войны XVII и XVIII </w:t>
            </w:r>
            <w:proofErr w:type="spellStart"/>
            <w:r w:rsidRPr="006F2731">
              <w:rPr>
                <w:rFonts w:ascii="Arial" w:hAnsi="Arial" w:cs="Arial"/>
                <w:color w:val="000000"/>
                <w:sz w:val="18"/>
                <w:szCs w:val="18"/>
              </w:rPr>
              <w:t>стст</w:t>
            </w:r>
            <w:proofErr w:type="spellEnd"/>
            <w:r w:rsidRPr="006F2731">
              <w:rPr>
                <w:rFonts w:ascii="Arial" w:hAnsi="Arial" w:cs="Arial"/>
                <w:color w:val="000000"/>
                <w:sz w:val="18"/>
                <w:szCs w:val="18"/>
              </w:rPr>
              <w:t xml:space="preserve">., героическое подполье в годы Великой Отечественной и многое другое. Широкие проспекты, просторные площади, сталинский ампир – Минск удивительно гармоничен и светел, а местные жители доброжелательны и всегда готовы помочь туристу. </w:t>
            </w:r>
          </w:p>
          <w:p w14:paraId="28F520A4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9EA980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Обед. </w:t>
            </w:r>
          </w:p>
          <w:p w14:paraId="5EF1F61D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D961B9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731"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Свободное время. </w:t>
            </w:r>
          </w:p>
          <w:p w14:paraId="037B9BC4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86E854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bCs/>
                <w:sz w:val="18"/>
                <w:szCs w:val="18"/>
              </w:rPr>
              <w:t>Для желающих за дополнительную плату тематическая поездка в музей старинных белорусских ремесел и технологий «Дудутки» *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. Вас ожидает увлекательное путешествие с интереснейшим экскурсионным содержанием и аттракциями, включающими дегустации блюд и напитков. Вы сможете отведать свежий домашний хлеб с деревенским маслом и травяным чаем у пекаря и мельника, попробовать мёд у бортника, на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броваре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 вас ожидает шляхетская водка и традиционная закуска, ну и, конечно же, знаменитое белорусское сало с капустой! Мастера по обработке дерева, гончар и кузнецы поделятся секретами своего мастерства и проведут настоящие мастер-классы. Возвращение в Минск. </w:t>
            </w:r>
          </w:p>
          <w:p w14:paraId="381370E4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8B8421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731"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Свободное время. Ночлег в гостинице. </w:t>
            </w:r>
          </w:p>
          <w:p w14:paraId="7468AAB6" w14:textId="77777777" w:rsidR="00811975" w:rsidRPr="00811975" w:rsidRDefault="00811975" w:rsidP="00C004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14:paraId="753A6202" w14:textId="77777777" w:rsidTr="007E6BB9">
        <w:trPr>
          <w:trHeight w:val="416"/>
        </w:trPr>
        <w:tc>
          <w:tcPr>
            <w:tcW w:w="880" w:type="dxa"/>
            <w:vAlign w:val="center"/>
          </w:tcPr>
          <w:p w14:paraId="756EFC4A" w14:textId="77777777"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CABEF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>Завтрак.</w:t>
            </w:r>
          </w:p>
          <w:p w14:paraId="77941FF0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89A3451" w14:textId="77777777" w:rsidR="006F2731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>08.00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Встреча с гидом в холле гостиницы.</w:t>
            </w:r>
          </w:p>
          <w:p w14:paraId="2FECECA8" w14:textId="1ED5AE9E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7806E5" w14:textId="77777777" w:rsidR="00DC7F72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>Экскурсионная программа «Мир – Несвиж».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Этот день поразит величием и могуществом самого знаменитого аристократического рода былой Речи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 – легендарных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, приподнимет завесу тайны над древними секретами и мистическими происшествиями. Вас ожидает величественный средневековый </w:t>
            </w:r>
            <w:r w:rsidRPr="00DC7F72">
              <w:rPr>
                <w:rFonts w:ascii="Arial" w:hAnsi="Arial" w:cs="Arial"/>
                <w:sz w:val="18"/>
                <w:szCs w:val="18"/>
              </w:rPr>
              <w:t>Мирский замок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, а в Несвиже – блистательный </w:t>
            </w:r>
            <w:r w:rsidRPr="00DC7F72">
              <w:rPr>
                <w:rFonts w:ascii="Arial" w:hAnsi="Arial" w:cs="Arial"/>
                <w:sz w:val="18"/>
                <w:szCs w:val="18"/>
              </w:rPr>
              <w:t>дворцовый комплекс XVI—XIX вв.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– резиденция князей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83847E0" w14:textId="77777777" w:rsidR="00DC7F72" w:rsidRDefault="00DC7F72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3FB430" w14:textId="43AD3E35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Переезд (~100 км.) в </w:t>
            </w:r>
            <w:r w:rsidRPr="00DC7F72">
              <w:rPr>
                <w:rFonts w:ascii="Arial" w:hAnsi="Arial" w:cs="Arial"/>
                <w:b/>
                <w:sz w:val="18"/>
                <w:szCs w:val="18"/>
              </w:rPr>
              <w:t>Мир</w:t>
            </w:r>
            <w:r w:rsidRPr="006F2731">
              <w:rPr>
                <w:rFonts w:ascii="Arial" w:hAnsi="Arial" w:cs="Arial"/>
                <w:sz w:val="18"/>
                <w:szCs w:val="18"/>
              </w:rPr>
              <w:t>. Вы сможет</w:t>
            </w:r>
            <w:bookmarkStart w:id="0" w:name="_GoBack"/>
            <w:bookmarkEnd w:id="0"/>
            <w:r w:rsidRPr="006F2731">
              <w:rPr>
                <w:rFonts w:ascii="Arial" w:hAnsi="Arial" w:cs="Arial"/>
                <w:sz w:val="18"/>
                <w:szCs w:val="18"/>
              </w:rPr>
              <w:t xml:space="preserve">е оценить мощь </w:t>
            </w:r>
            <w:r w:rsidRPr="00DC7F72">
              <w:rPr>
                <w:rFonts w:ascii="Arial" w:hAnsi="Arial" w:cs="Arial"/>
                <w:b/>
                <w:sz w:val="18"/>
                <w:szCs w:val="18"/>
              </w:rPr>
              <w:t>Мирского замка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, прикоснуться к его древним стенам и почувствовать дух минувших эпох. </w:t>
            </w:r>
          </w:p>
          <w:p w14:paraId="069896CE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F05008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Обед. </w:t>
            </w:r>
          </w:p>
          <w:p w14:paraId="26DE012E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3B1E65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>Несвиж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(~30 км.), где помимо восхитительного </w:t>
            </w:r>
            <w:r w:rsidRPr="00DC7F72">
              <w:rPr>
                <w:rFonts w:ascii="Arial" w:hAnsi="Arial" w:cs="Arial"/>
                <w:b/>
                <w:sz w:val="18"/>
                <w:szCs w:val="18"/>
              </w:rPr>
              <w:t>дворцово-паркового ансамбля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вы также увидите Костел Божьего Тела – первый в Восточной Европе храм в стиле барокко, где находится усыпальница хозяев дворца, вторая по величине в Европе после усыпальниц Габсбургов! Оба замка внесены в список всемирного культурного наследия ЮНЕСКО. Небывалый трагизм, страсть, мужество, самопожертвование и, конечно, захватывающая история вечной любви оживут перед вами в образе прекрасных архитектурных творений и увлекательных легенд! </w:t>
            </w:r>
          </w:p>
          <w:p w14:paraId="2DDFF8DC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09DA37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lastRenderedPageBreak/>
              <w:t xml:space="preserve">Переезд в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>Брест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(~250 км). </w:t>
            </w:r>
          </w:p>
          <w:p w14:paraId="045ADDC7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053B6E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Размещение в гостинице. Свободное время. Ночлег в гостинице. </w:t>
            </w:r>
          </w:p>
          <w:p w14:paraId="1E712237" w14:textId="77777777" w:rsidR="002210EA" w:rsidRPr="00C17C49" w:rsidRDefault="002210EA" w:rsidP="00C004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34B1" w:rsidRPr="001D79FA" w14:paraId="1C7AFD89" w14:textId="77777777" w:rsidTr="00C17C49">
        <w:trPr>
          <w:trHeight w:val="54"/>
        </w:trPr>
        <w:tc>
          <w:tcPr>
            <w:tcW w:w="880" w:type="dxa"/>
            <w:vAlign w:val="center"/>
          </w:tcPr>
          <w:p w14:paraId="5BCED23F" w14:textId="77777777" w:rsidR="004434B1" w:rsidRPr="001D79FA" w:rsidRDefault="004434B1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688C6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Завтрак. </w:t>
            </w:r>
          </w:p>
          <w:p w14:paraId="127E4AE8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59CE86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>Осмотр на автобусе исторического центра Бреста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с руководителем группы: Свято-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 собор, бульвар литературных фонарей, городская оранжерея в стиле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неомодерн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>, памятник «Тысячелетие Бреста».</w:t>
            </w:r>
          </w:p>
          <w:p w14:paraId="120C4ED2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54C62A" w14:textId="7D388C07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Посещение мемориального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>комплекса «Брестская крепость – герой»: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монумент «Жажда», основной комплекс, Холмские ворота. Экскурсия по территории мемориального комплекса. </w:t>
            </w:r>
          </w:p>
          <w:p w14:paraId="07EACEDD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F433124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Обед. </w:t>
            </w:r>
          </w:p>
          <w:p w14:paraId="52A2F11E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FC123E5" w14:textId="717C8FBB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>Беловежскую Пущу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 – последний реликтовый лес Европы, национальный парк, в котором сочетаются богатый растительный мир и изумительные ландшафты. Именно здесь обитают могучие зубры. Обзорная экскурсия по Беловежской Пуще с посещением вольеров с животными. </w:t>
            </w:r>
          </w:p>
          <w:p w14:paraId="5008F339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8ADEBC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 желающих за дополнительную плату посещение интерактивного музея природы в Беловежской Пуще*. </w:t>
            </w:r>
          </w:p>
          <w:p w14:paraId="0267BE0F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8FA445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Гродно </w:t>
            </w:r>
            <w:r w:rsidRPr="006F2731">
              <w:rPr>
                <w:rFonts w:ascii="Arial" w:hAnsi="Arial" w:cs="Arial"/>
                <w:sz w:val="18"/>
                <w:szCs w:val="18"/>
              </w:rPr>
              <w:t>(~185 км). Размещение в гостинице. Свободное время. Ночлег в гостинице.</w:t>
            </w:r>
          </w:p>
          <w:p w14:paraId="7286125A" w14:textId="77777777" w:rsidR="002210EA" w:rsidRPr="00C17C49" w:rsidRDefault="002210EA" w:rsidP="00C0040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1975" w:rsidRPr="001D79FA" w14:paraId="78DA945A" w14:textId="77777777" w:rsidTr="00C17C49">
        <w:trPr>
          <w:trHeight w:val="54"/>
        </w:trPr>
        <w:tc>
          <w:tcPr>
            <w:tcW w:w="880" w:type="dxa"/>
            <w:vAlign w:val="center"/>
          </w:tcPr>
          <w:p w14:paraId="355D278B" w14:textId="77777777" w:rsidR="00811975" w:rsidRDefault="00811975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0943B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Завтрак. </w:t>
            </w:r>
          </w:p>
          <w:p w14:paraId="00DA1727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637772" w14:textId="77777777" w:rsidR="000766D5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>Обзорная автобусно-пешеходная экскурсия по королевскому Гродно</w:t>
            </w:r>
            <w:r w:rsidRPr="006F2731">
              <w:rPr>
                <w:rFonts w:ascii="Arial" w:hAnsi="Arial" w:cs="Arial"/>
                <w:sz w:val="18"/>
                <w:szCs w:val="18"/>
              </w:rPr>
              <w:t xml:space="preserve">: могучий Старый замок и изящный Новый дворец, католические монастыри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бригиток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 и бернардинцев, величественный фарный костел Святого Франциска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Ксаверия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 и самая старая аптека Беларуси, живописные набережные Немана и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</w:rPr>
              <w:t xml:space="preserve"> церковь XII в. – прекрасно сохранившийся пример западнорусской православной культуры. </w:t>
            </w:r>
          </w:p>
          <w:p w14:paraId="49B6D1E3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FEA2C59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2731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14:paraId="059EDD71" w14:textId="77777777" w:rsidR="006F2731" w:rsidRPr="006F2731" w:rsidRDefault="006F2731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B44DAB" w14:textId="77777777" w:rsidR="000766D5" w:rsidRPr="006F2731" w:rsidRDefault="000766D5" w:rsidP="006F27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 xml:space="preserve">После обеда, трансфер на ж/д вокзал г. Гродно </w:t>
            </w:r>
            <w:r w:rsidRPr="006F2731">
              <w:rPr>
                <w:rFonts w:ascii="Arial" w:hAnsi="Arial" w:cs="Arial"/>
                <w:b/>
                <w:sz w:val="18"/>
                <w:szCs w:val="18"/>
              </w:rPr>
              <w:t xml:space="preserve">(рекомендованное время отправления поезд №688Б в 15.34 из Гродно). </w:t>
            </w:r>
          </w:p>
          <w:p w14:paraId="7F123725" w14:textId="77777777" w:rsidR="00811975" w:rsidRPr="006E2630" w:rsidRDefault="00811975" w:rsidP="00C00409">
            <w:pPr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FD448B" w:rsidRPr="001D79FA" w14:paraId="5C987C41" w14:textId="77777777" w:rsidTr="0088231A">
        <w:tc>
          <w:tcPr>
            <w:tcW w:w="10206" w:type="dxa"/>
            <w:gridSpan w:val="2"/>
            <w:vAlign w:val="center"/>
          </w:tcPr>
          <w:p w14:paraId="12B07ED9" w14:textId="77777777" w:rsidR="00811975" w:rsidRDefault="00FD448B" w:rsidP="00A33F5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09C12F3B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Перемещение на туристическом автобусе согласно программе;</w:t>
            </w:r>
          </w:p>
          <w:p w14:paraId="533D9F2F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Проживание в (3 ночи) в отелях 3* или аналогичной комфортности;</w:t>
            </w:r>
          </w:p>
          <w:p w14:paraId="7E10A31D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4 завтрака «шведский стол» или «комплексный завтрак»;</w:t>
            </w:r>
          </w:p>
          <w:p w14:paraId="5F4E95F4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val="en-US"/>
              </w:rPr>
              <w:t xml:space="preserve">4 </w:t>
            </w:r>
            <w:r w:rsidRPr="006F2731">
              <w:rPr>
                <w:rFonts w:ascii="Arial" w:hAnsi="Arial" w:cs="Arial"/>
                <w:sz w:val="18"/>
                <w:szCs w:val="18"/>
              </w:rPr>
              <w:t>обеда по маршруту;</w:t>
            </w:r>
          </w:p>
          <w:p w14:paraId="64DBACBF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Обзорная автобусная и пешеходная экскурсия по Минску;</w:t>
            </w:r>
          </w:p>
          <w:p w14:paraId="5A7F05EF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Осмотр с сопровождающим Мира и внешний осмотр Мирского замка с фотопаузами;</w:t>
            </w:r>
          </w:p>
          <w:p w14:paraId="561386E7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Осмотр исторической части Несвиж с гидом-сопровождающим;</w:t>
            </w:r>
          </w:p>
          <w:p w14:paraId="462B2708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Посещение </w:t>
            </w:r>
            <w:proofErr w:type="spellStart"/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Несвижского</w:t>
            </w:r>
            <w:proofErr w:type="spellEnd"/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дворцово-паркового комплекса с экскурсионным обслуживанием; </w:t>
            </w:r>
          </w:p>
          <w:p w14:paraId="008532F4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Автобусно-пешеходный осмотр г. Брест;</w:t>
            </w:r>
          </w:p>
          <w:p w14:paraId="11007457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Посещение мемориального комплекса Брестская крепость – герой» с экскурсионны</w:t>
            </w:r>
            <w:r w:rsidRPr="006F2731">
              <w:rPr>
                <w:rFonts w:ascii="Arial" w:hAnsi="Arial" w:cs="Arial"/>
                <w:sz w:val="18"/>
                <w:szCs w:val="18"/>
              </w:rPr>
              <w:t>м</w:t>
            </w: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обслуживанием;</w:t>
            </w:r>
          </w:p>
          <w:p w14:paraId="597BDBD6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Обзорная экскурсия по Беловежской Пуще;</w:t>
            </w:r>
          </w:p>
          <w:p w14:paraId="7FAD88DA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2731">
              <w:rPr>
                <w:rFonts w:ascii="Arial" w:hAnsi="Arial" w:cs="Arial"/>
                <w:sz w:val="18"/>
                <w:szCs w:val="18"/>
              </w:rPr>
              <w:t>Посещение вольеров с животными в Беловежской Пуще</w:t>
            </w:r>
          </w:p>
          <w:p w14:paraId="3F680F21" w14:textId="77777777" w:rsidR="000766D5" w:rsidRPr="006F2731" w:rsidRDefault="000766D5" w:rsidP="006F2731">
            <w:pPr>
              <w:pStyle w:val="a5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Обзорная автобусная и пешеходная экскурсия по Гродно;</w:t>
            </w:r>
          </w:p>
          <w:p w14:paraId="3311D843" w14:textId="77777777" w:rsidR="006F2731" w:rsidRPr="006F2731" w:rsidRDefault="000766D5" w:rsidP="006F2731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 xml:space="preserve">Услуги гида-сопровождающего по маршруту программы; </w:t>
            </w:r>
          </w:p>
          <w:p w14:paraId="46D0D5B5" w14:textId="77777777" w:rsidR="0014188B" w:rsidRPr="006F2731" w:rsidRDefault="000766D5" w:rsidP="006F2731">
            <w:pPr>
              <w:pStyle w:val="a5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6F2731">
              <w:rPr>
                <w:rFonts w:ascii="Arial" w:hAnsi="Arial" w:cs="Arial"/>
                <w:sz w:val="18"/>
                <w:szCs w:val="18"/>
                <w:lang w:eastAsia="ru-RU"/>
              </w:rPr>
              <w:t>Услуги группового трансфера: ж/д вокзал – отель – ж/д вокзал г. Гродно</w:t>
            </w:r>
          </w:p>
          <w:p w14:paraId="05FD2C48" w14:textId="4EA26385" w:rsidR="006F2731" w:rsidRPr="006F2731" w:rsidRDefault="006F2731" w:rsidP="006F2731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eastAsia="ru-RU"/>
              </w:rPr>
            </w:pPr>
          </w:p>
        </w:tc>
      </w:tr>
      <w:tr w:rsidR="00FD448B" w:rsidRPr="001D79FA" w14:paraId="102322DD" w14:textId="77777777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14:paraId="60E3A8FF" w14:textId="77777777" w:rsidR="00FD448B" w:rsidRDefault="00FD448B" w:rsidP="003E158E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14:paraId="18D7213F" w14:textId="77777777" w:rsidR="003E158E" w:rsidRPr="001D79FA" w:rsidRDefault="003E158E" w:rsidP="003E158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14:paraId="43EEADB5" w14:textId="77777777" w:rsidTr="0088231A">
        <w:tc>
          <w:tcPr>
            <w:tcW w:w="10206" w:type="dxa"/>
            <w:gridSpan w:val="2"/>
            <w:vAlign w:val="center"/>
          </w:tcPr>
          <w:p w14:paraId="2EFD3BDF" w14:textId="77777777"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14:paraId="061FCA02" w14:textId="77777777" w:rsidTr="0088231A">
        <w:tc>
          <w:tcPr>
            <w:tcW w:w="10206" w:type="dxa"/>
            <w:gridSpan w:val="2"/>
            <w:vAlign w:val="center"/>
          </w:tcPr>
          <w:p w14:paraId="368ACE79" w14:textId="77777777"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14:paraId="660689A7" w14:textId="77777777" w:rsidTr="0088231A">
        <w:tc>
          <w:tcPr>
            <w:tcW w:w="10206" w:type="dxa"/>
            <w:gridSpan w:val="2"/>
            <w:vAlign w:val="center"/>
          </w:tcPr>
          <w:p w14:paraId="0C955E3C" w14:textId="428ED741"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14:paraId="594CDD6A" w14:textId="77777777"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D71F7E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14:paraId="7BE02BDE" w14:textId="77777777" w:rsid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 3-х дней, 100% за месяц до заезда</w:t>
            </w:r>
          </w:p>
          <w:p w14:paraId="61FFD0AB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150D" w14:textId="77777777"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14:paraId="03E4ED14" w14:textId="77777777" w:rsidR="00507D13" w:rsidRPr="00507D13" w:rsidRDefault="00507D13" w:rsidP="00507D13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07D13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За 5 дней и менее до начала тура штраф 50%, в день начала тура штраф 100%.</w:t>
            </w:r>
          </w:p>
          <w:p w14:paraId="39C03751" w14:textId="77777777" w:rsidR="00507D13" w:rsidRP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AB89A4" w14:textId="77777777" w:rsidR="00507D13" w:rsidRPr="00507D13" w:rsidRDefault="00507D13" w:rsidP="00507D13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</w:pPr>
            <w:bookmarkStart w:id="1" w:name="_Hlk214297187"/>
            <w:r w:rsidRPr="00507D1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t xml:space="preserve">Организаторы тура оставляют за собой право в случае необходимости вносить некоторые изменения в программу тура без уменьшения общего объема и качества услуг: изменять время и порядок посещения объектов экскурсии, замену гостиниц на равнозначные, предоставление обедов в ресторанах и кафе по </w:t>
            </w:r>
            <w:r w:rsidRPr="00507D13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shd w:val="clear" w:color="auto" w:fill="FFFFFF"/>
              </w:rPr>
              <w:lastRenderedPageBreak/>
              <w:t>маршруту в зависимости от их загрузки. В период повышенного спроса экскурсионное обслуживание в музеях возможно с аудиогидами.</w:t>
            </w:r>
            <w:bookmarkEnd w:id="1"/>
          </w:p>
          <w:p w14:paraId="0A153110" w14:textId="77777777" w:rsidR="00EA2AAA" w:rsidRDefault="00EA2AAA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95529A" w14:textId="186E380C" w:rsidR="00D656D9" w:rsidRDefault="000766D5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Доп. место в номере - 31 500 руб./чел (на праздники - 34 2</w:t>
            </w:r>
            <w:r w:rsidR="00D656D9">
              <w:rPr>
                <w:rFonts w:ascii="Arial" w:hAnsi="Arial" w:cs="Arial"/>
                <w:b/>
                <w:sz w:val="18"/>
                <w:szCs w:val="18"/>
              </w:rPr>
              <w:t>00 руб./чел)</w:t>
            </w:r>
          </w:p>
          <w:p w14:paraId="7CE4B572" w14:textId="77777777" w:rsidR="00D656D9" w:rsidRPr="00507D13" w:rsidRDefault="00D656D9" w:rsidP="00EA2AAA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13F02B" w14:textId="43BD8342" w:rsidR="00507D13" w:rsidRPr="00507D13" w:rsidRDefault="0089210D" w:rsidP="00507D1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07D13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Дополнительно оплачивается (по желанию): </w:t>
            </w:r>
          </w:p>
          <w:p w14:paraId="25161E85" w14:textId="4B1B0D87" w:rsidR="0089210D" w:rsidRPr="00507D13" w:rsidRDefault="0089210D" w:rsidP="00507D13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Пакет «Оптимум» («Дудутки» + входной билет в Мирский замок + музей природы в Беловежской пуще)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4 000 / 3 000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(</w:t>
            </w:r>
            <w:r w:rsidR="0014188B" w:rsidRPr="00507D13">
              <w:rPr>
                <w:rFonts w:ascii="Arial" w:hAnsi="Arial" w:cs="Arial"/>
                <w:sz w:val="18"/>
                <w:szCs w:val="18"/>
                <w:lang w:val="be-BY"/>
              </w:rPr>
              <w:t>взр. /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 xml:space="preserve">дет. </w:t>
            </w:r>
            <w:r w:rsidRPr="00507D13">
              <w:rPr>
                <w:rFonts w:ascii="Arial" w:hAnsi="Arial" w:cs="Arial"/>
                <w:sz w:val="18"/>
                <w:szCs w:val="18"/>
              </w:rPr>
              <w:t>до 16 лет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)</w:t>
            </w:r>
          </w:p>
          <w:p w14:paraId="5C9D8864" w14:textId="432AE5C9" w:rsidR="0089210D" w:rsidRPr="00507D13" w:rsidRDefault="0089210D" w:rsidP="00507D13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Экскурсионная поездка «Путешествие в Дудутки» (входные билеты + экскурсионное обслуживание +дегустации)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2 500 / 2 000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(</w:t>
            </w:r>
            <w:r w:rsidR="0014188B" w:rsidRPr="00507D13">
              <w:rPr>
                <w:rFonts w:ascii="Arial" w:hAnsi="Arial" w:cs="Arial"/>
                <w:sz w:val="18"/>
                <w:szCs w:val="18"/>
                <w:lang w:val="be-BY"/>
              </w:rPr>
              <w:t>взр. /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 xml:space="preserve">дет. </w:t>
            </w:r>
            <w:r w:rsidRPr="00507D13">
              <w:rPr>
                <w:rFonts w:ascii="Arial" w:hAnsi="Arial" w:cs="Arial"/>
                <w:sz w:val="18"/>
                <w:szCs w:val="18"/>
              </w:rPr>
              <w:t>до 16 лет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)</w:t>
            </w:r>
          </w:p>
          <w:p w14:paraId="22864763" w14:textId="310B3432" w:rsidR="0089210D" w:rsidRPr="00507D13" w:rsidRDefault="0089210D" w:rsidP="00507D13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«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be-BY"/>
              </w:rPr>
              <w:t>Музей природы в Беловежской пуще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» (входные билеты в музей природы + экскурсия по музею природы)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1 300 / 1000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(</w:t>
            </w:r>
            <w:r w:rsidR="0014188B" w:rsidRPr="00507D13">
              <w:rPr>
                <w:rFonts w:ascii="Arial" w:hAnsi="Arial" w:cs="Arial"/>
                <w:sz w:val="18"/>
                <w:szCs w:val="18"/>
                <w:lang w:val="be-BY"/>
              </w:rPr>
              <w:t>взр. /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 xml:space="preserve">дет. </w:t>
            </w:r>
            <w:r w:rsidRPr="00507D13">
              <w:rPr>
                <w:rFonts w:ascii="Arial" w:hAnsi="Arial" w:cs="Arial"/>
                <w:sz w:val="18"/>
                <w:szCs w:val="18"/>
              </w:rPr>
              <w:t>до 16 лет</w:t>
            </w:r>
            <w:r w:rsidRPr="00507D13">
              <w:rPr>
                <w:rFonts w:ascii="Arial" w:hAnsi="Arial" w:cs="Arial"/>
                <w:sz w:val="18"/>
                <w:szCs w:val="18"/>
                <w:lang w:val="be-BY"/>
              </w:rPr>
              <w:t>)</w:t>
            </w:r>
          </w:p>
          <w:p w14:paraId="3156320A" w14:textId="77777777" w:rsidR="0089210D" w:rsidRDefault="0089210D" w:rsidP="0089210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color w:val="000000" w:themeColor="text1"/>
                <w:sz w:val="20"/>
                <w:szCs w:val="20"/>
                <w:lang w:val="be-BY"/>
              </w:rPr>
            </w:pPr>
          </w:p>
          <w:p w14:paraId="1057BE9E" w14:textId="064CC679" w:rsidR="00507D13" w:rsidRPr="00507D13" w:rsidRDefault="00507D13" w:rsidP="00507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07D13">
              <w:rPr>
                <w:rFonts w:ascii="Arial" w:eastAsia="Times New Roman" w:hAnsi="Arial" w:cs="Arial"/>
                <w:b/>
                <w:sz w:val="18"/>
                <w:szCs w:val="18"/>
              </w:rPr>
              <w:t>Дополнительные услуги:</w:t>
            </w:r>
          </w:p>
          <w:p w14:paraId="11387437" w14:textId="27F331A4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Индивидуальный трансфер ж/д вокзал – отель; отель – ж/д вокзал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1 500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легковой автомобиль, в одну сторону)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 xml:space="preserve"> (стоимость нетто)</w:t>
            </w:r>
          </w:p>
          <w:p w14:paraId="3DCF1A07" w14:textId="7A44B79B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Индивидуальный трансфер аэропорт – отель; отель – аэропорт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3 300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легковой автомобиль, в одну сторону)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4D265349" w14:textId="1A92A42C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Дополнительная ночь в отеле по туру, 2-х местный номер (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TWIN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/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DUBL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) с завтраком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7 500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номер в сутки)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52560211" w14:textId="4BA19638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>Дополнительная ночь в отеле по туру, 1- местный номер (</w:t>
            </w:r>
            <w:r w:rsidRPr="00507D13"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SINGLE</w:t>
            </w: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) с завтраком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6 500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(за номер в сутки)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39D712C0" w14:textId="110CB944" w:rsidR="00507D13" w:rsidRPr="00507D13" w:rsidRDefault="00507D13" w:rsidP="00507D13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Выбор места: первые два ряда за гидом, первый ряд за водителем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2000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за место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42CE8337" w14:textId="2519DF0B" w:rsidR="0089210D" w:rsidRPr="00507D13" w:rsidRDefault="00507D13" w:rsidP="00507D13">
            <w:pPr>
              <w:pStyle w:val="a5"/>
              <w:numPr>
                <w:ilvl w:val="0"/>
                <w:numId w:val="26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07D13">
              <w:rPr>
                <w:rFonts w:ascii="Arial" w:eastAsiaTheme="minorHAnsi" w:hAnsi="Arial" w:cs="Arial"/>
                <w:sz w:val="18"/>
                <w:szCs w:val="18"/>
              </w:rPr>
              <w:t xml:space="preserve">Выбор места: второй и третий ряд за водителем - 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1000 </w:t>
            </w:r>
            <w:r w:rsidRPr="00507D13">
              <w:rPr>
                <w:rFonts w:ascii="Arial" w:hAnsi="Arial" w:cs="Arial"/>
                <w:sz w:val="18"/>
                <w:szCs w:val="18"/>
                <w:lang w:val="en-US"/>
              </w:rPr>
              <w:t>RUB</w:t>
            </w:r>
            <w:r w:rsidRPr="00507D13">
              <w:rPr>
                <w:rFonts w:ascii="Arial" w:hAnsi="Arial" w:cs="Arial"/>
                <w:sz w:val="18"/>
                <w:szCs w:val="18"/>
              </w:rPr>
              <w:t xml:space="preserve"> за место </w:t>
            </w:r>
            <w:r w:rsidRPr="00507D13">
              <w:rPr>
                <w:rFonts w:ascii="Arial" w:hAnsi="Arial" w:cs="Arial"/>
                <w:color w:val="000000" w:themeColor="text1"/>
                <w:sz w:val="18"/>
                <w:szCs w:val="18"/>
                <w:lang w:val="be-BY"/>
              </w:rPr>
              <w:t>(стоимость нетто)</w:t>
            </w:r>
          </w:p>
          <w:p w14:paraId="33B1FCFC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70192E88" w14:textId="4C883924" w:rsidR="00507D13" w:rsidRPr="0014188B" w:rsidRDefault="00507D13" w:rsidP="001418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Варианты размещения в Минске</w:t>
            </w:r>
            <w:r w:rsid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14:paraId="111B0A80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«Турист» 3*</w:t>
            </w:r>
          </w:p>
          <w:p w14:paraId="556E83FA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«Орбита» 3*</w:t>
            </w:r>
          </w:p>
          <w:p w14:paraId="0BC9DF7F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«Арена» 3*</w:t>
            </w:r>
          </w:p>
          <w:p w14:paraId="5A8FBE29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«Славянская» 3*</w:t>
            </w:r>
          </w:p>
          <w:p w14:paraId="577F1F7B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«Юбилейная» 3*</w:t>
            </w:r>
          </w:p>
          <w:p w14:paraId="42E7A3CD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«Спутник» 3*</w:t>
            </w:r>
          </w:p>
          <w:p w14:paraId="4B83BB73" w14:textId="77777777" w:rsidR="00507D13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</w:t>
            </w: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val="en-US"/>
              </w:rPr>
              <w:t>IBB</w:t>
            </w: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» 3*</w:t>
            </w:r>
          </w:p>
          <w:p w14:paraId="03315367" w14:textId="05AC1761" w:rsidR="0014188B" w:rsidRPr="0014188B" w:rsidRDefault="00507D13" w:rsidP="0014188B">
            <w:pPr>
              <w:pStyle w:val="a5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«Беларусь» 3*</w:t>
            </w:r>
          </w:p>
          <w:p w14:paraId="4E431FDF" w14:textId="7DBB26E9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или аналогичной комфортности</w:t>
            </w:r>
          </w:p>
          <w:p w14:paraId="0FD0B4A7" w14:textId="77777777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</w:p>
          <w:p w14:paraId="56D3E7EF" w14:textId="210503E1" w:rsidR="00507D13" w:rsidRPr="0014188B" w:rsidRDefault="00507D13" w:rsidP="00141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Варианты размещения в Бресте</w:t>
            </w:r>
            <w:r w:rsid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:</w:t>
            </w:r>
          </w:p>
          <w:p w14:paraId="1A759E0F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«Беларусь» 3*</w:t>
            </w:r>
          </w:p>
          <w:p w14:paraId="2D3D5DF2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«Брест-Интурист» 3*</w:t>
            </w:r>
          </w:p>
          <w:p w14:paraId="2649E51B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«Буг» 3*</w:t>
            </w:r>
          </w:p>
          <w:p w14:paraId="7BE70EA1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«Веста» 3*</w:t>
            </w:r>
          </w:p>
          <w:p w14:paraId="6A291DD0" w14:textId="77777777" w:rsidR="00507D13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«Молодежная» 2*</w:t>
            </w:r>
          </w:p>
          <w:p w14:paraId="13D7F144" w14:textId="1333A080" w:rsidR="0014188B" w:rsidRPr="0014188B" w:rsidRDefault="00507D13" w:rsidP="0014188B">
            <w:pPr>
              <w:pStyle w:val="a5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«Энергия» 2*</w:t>
            </w:r>
          </w:p>
          <w:p w14:paraId="54AF35D2" w14:textId="5D51B704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18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или аналогичной комфортности</w:t>
            </w:r>
          </w:p>
          <w:p w14:paraId="002A7D11" w14:textId="77777777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D11ADF" w14:textId="3EB7AA19" w:rsidR="00507D13" w:rsidRPr="0014188B" w:rsidRDefault="00507D13" w:rsidP="001418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Варианты размещения в Гродно</w:t>
            </w:r>
            <w:r w:rsid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:</w:t>
            </w:r>
          </w:p>
          <w:p w14:paraId="1800B19C" w14:textId="77777777" w:rsidR="00507D13" w:rsidRPr="0014188B" w:rsidRDefault="00507D13" w:rsidP="0014188B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«Турист» 3*</w:t>
            </w:r>
          </w:p>
          <w:p w14:paraId="6DAA63EB" w14:textId="77777777" w:rsidR="00507D13" w:rsidRPr="0014188B" w:rsidRDefault="00507D13" w:rsidP="0014188B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«Славия» 3*</w:t>
            </w:r>
          </w:p>
          <w:p w14:paraId="3CC81BB1" w14:textId="77777777" w:rsidR="00507D13" w:rsidRPr="0014188B" w:rsidRDefault="00507D13" w:rsidP="0014188B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Гостиница «Неман» 3*</w:t>
            </w:r>
          </w:p>
          <w:p w14:paraId="2D9D850B" w14:textId="172D103B" w:rsidR="0014188B" w:rsidRPr="0014188B" w:rsidRDefault="00507D13" w:rsidP="0014188B">
            <w:pPr>
              <w:pStyle w:val="a5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14188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Гостиница «Лида» </w:t>
            </w:r>
          </w:p>
          <w:p w14:paraId="790C9A7D" w14:textId="6AC348B7" w:rsidR="00507D13" w:rsidRPr="0014188B" w:rsidRDefault="00507D13" w:rsidP="0014188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18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или аналогичной комфортности</w:t>
            </w:r>
          </w:p>
          <w:p w14:paraId="078CA3F5" w14:textId="77777777" w:rsidR="00507D13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14:paraId="3A15A481" w14:textId="77777777" w:rsidR="00507D13" w:rsidRPr="00507D13" w:rsidRDefault="00507D13" w:rsidP="00507D1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/>
                <w:bCs/>
                <w:sz w:val="18"/>
                <w:szCs w:val="18"/>
              </w:rPr>
              <w:t>Автобус:</w:t>
            </w:r>
          </w:p>
          <w:p w14:paraId="6B54C373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/>
                <w:bCs/>
                <w:sz w:val="18"/>
                <w:szCs w:val="18"/>
              </w:rPr>
              <w:t>​</w:t>
            </w:r>
            <w:r w:rsidRPr="00507D13">
              <w:rPr>
                <w:rFonts w:ascii="Arial" w:hAnsi="Arial" w:cs="Arial"/>
                <w:bCs/>
                <w:sz w:val="18"/>
                <w:szCs w:val="18"/>
              </w:rPr>
              <w:t>места в автобусе распределяются в порядке очереди по дате бронирования</w:t>
            </w:r>
          </w:p>
          <w:p w14:paraId="2DDB03C5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Cs/>
                <w:sz w:val="18"/>
                <w:szCs w:val="18"/>
              </w:rPr>
              <w:t>первые два ряда за гидом и первые три ряда за водителем: платные.</w:t>
            </w:r>
          </w:p>
          <w:p w14:paraId="462C731C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Cs/>
                <w:sz w:val="18"/>
                <w:szCs w:val="18"/>
              </w:rPr>
              <w:t xml:space="preserve">конфигурация автобуса на каждый тур - разная, группы с набором менее 20 человек обслуживаются на микроавтобусе туристического класса. </w:t>
            </w:r>
          </w:p>
          <w:p w14:paraId="3248CB25" w14:textId="77777777" w:rsidR="00507D13" w:rsidRPr="00507D13" w:rsidRDefault="00507D13" w:rsidP="00507D13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D13">
              <w:rPr>
                <w:rFonts w:ascii="Arial" w:hAnsi="Arial" w:cs="Arial"/>
                <w:bCs/>
                <w:sz w:val="18"/>
                <w:szCs w:val="18"/>
              </w:rPr>
              <w:t>все автобусы туристического класса: оборудованы кондиционером и микрофоном.</w:t>
            </w:r>
          </w:p>
          <w:p w14:paraId="2DA61958" w14:textId="77777777" w:rsidR="00507D13" w:rsidRPr="00507D13" w:rsidRDefault="00507D13" w:rsidP="00507D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2E158D5A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Рекомендованное время прибытия (встреча у 7-го вагона, табличка для встречи «ВЕЛИКОЛЕПНАЯ БЕЛАРУСЬ»: </w:t>
            </w:r>
          </w:p>
          <w:p w14:paraId="0BDC7CA8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Ж/д вокзал г. Минск: ж/д поездами «Минск-Пассажирский»</w:t>
            </w:r>
            <w:r w:rsidRPr="000766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 (прибытие в Минск): </w:t>
            </w:r>
          </w:p>
          <w:p w14:paraId="24A6ED09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поезд №001 в 7.25</w:t>
            </w:r>
          </w:p>
          <w:p w14:paraId="32E027FF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Ж/д вокзал г. Минск: ж/д поездами </w:t>
            </w:r>
            <w:r w:rsidRPr="000766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(отправление из Гродно): </w:t>
            </w:r>
          </w:p>
          <w:p w14:paraId="5C6B1E2D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Рекомендуем приобретать билеты с отправлением из Гродно не ранее 15.34</w:t>
            </w:r>
          </w:p>
          <w:p w14:paraId="14719B90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</w:p>
          <w:p w14:paraId="65699669" w14:textId="77777777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Национальный аэропорт «Минск»</w:t>
            </w:r>
            <w:r w:rsidRPr="000766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 xml:space="preserve">, встреча в зоне прилета, </w:t>
            </w:r>
            <w:r w:rsidRPr="000766D5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FFFFFF"/>
              </w:rPr>
              <w:t>табличка для встречи «ВЕЛИКОЛЕПНАЯ БЕЛАРУСЬ»:</w:t>
            </w:r>
          </w:p>
          <w:p w14:paraId="1EBC35B4" w14:textId="7CD21E11" w:rsidR="000766D5" w:rsidRPr="000766D5" w:rsidRDefault="000766D5" w:rsidP="000766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</w:pPr>
            <w:r w:rsidRPr="000766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Внимание! Встреча в аэропорт в зависимости от приобретенных билетов, встреча в зоне прилета. Просим выбирать авиабилеты с прибытием до 08.00, начало экскурсионной программы в 1-ый день в 10.00</w:t>
            </w:r>
            <w:r w:rsidR="006F273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</w:rPr>
              <w:t>.</w:t>
            </w:r>
          </w:p>
          <w:p w14:paraId="1D371AA9" w14:textId="47091745" w:rsidR="00507D13" w:rsidRPr="0089210D" w:rsidRDefault="00507D13" w:rsidP="00507D1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3DBB7B7" w14:textId="77777777"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25779"/>
    <w:multiLevelType w:val="hybridMultilevel"/>
    <w:tmpl w:val="EF787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43815"/>
    <w:multiLevelType w:val="hybridMultilevel"/>
    <w:tmpl w:val="9B2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24EAE"/>
    <w:multiLevelType w:val="hybridMultilevel"/>
    <w:tmpl w:val="541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07C7"/>
    <w:multiLevelType w:val="hybridMultilevel"/>
    <w:tmpl w:val="3B20B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2C7F"/>
    <w:multiLevelType w:val="hybridMultilevel"/>
    <w:tmpl w:val="710E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64C0F"/>
    <w:multiLevelType w:val="hybridMultilevel"/>
    <w:tmpl w:val="55AAC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430DE"/>
    <w:multiLevelType w:val="hybridMultilevel"/>
    <w:tmpl w:val="DAF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1236"/>
    <w:multiLevelType w:val="hybridMultilevel"/>
    <w:tmpl w:val="87C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0546"/>
    <w:multiLevelType w:val="hybridMultilevel"/>
    <w:tmpl w:val="10364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E9D"/>
    <w:multiLevelType w:val="hybridMultilevel"/>
    <w:tmpl w:val="58D67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2BA9"/>
    <w:multiLevelType w:val="hybridMultilevel"/>
    <w:tmpl w:val="54D62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055DD"/>
    <w:multiLevelType w:val="hybridMultilevel"/>
    <w:tmpl w:val="9ACC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5"/>
  </w:num>
  <w:num w:numId="5">
    <w:abstractNumId w:val="7"/>
  </w:num>
  <w:num w:numId="6">
    <w:abstractNumId w:val="12"/>
  </w:num>
  <w:num w:numId="7">
    <w:abstractNumId w:val="23"/>
  </w:num>
  <w:num w:numId="8">
    <w:abstractNumId w:val="0"/>
  </w:num>
  <w:num w:numId="9">
    <w:abstractNumId w:val="6"/>
  </w:num>
  <w:num w:numId="10">
    <w:abstractNumId w:val="24"/>
  </w:num>
  <w:num w:numId="11">
    <w:abstractNumId w:val="20"/>
  </w:num>
  <w:num w:numId="12">
    <w:abstractNumId w:val="19"/>
  </w:num>
  <w:num w:numId="13">
    <w:abstractNumId w:val="7"/>
  </w:num>
  <w:num w:numId="14">
    <w:abstractNumId w:val="7"/>
  </w:num>
  <w:num w:numId="15">
    <w:abstractNumId w:val="6"/>
  </w:num>
  <w:num w:numId="16">
    <w:abstractNumId w:val="3"/>
  </w:num>
  <w:num w:numId="17">
    <w:abstractNumId w:val="8"/>
  </w:num>
  <w:num w:numId="18">
    <w:abstractNumId w:val="15"/>
  </w:num>
  <w:num w:numId="19">
    <w:abstractNumId w:val="7"/>
  </w:num>
  <w:num w:numId="20">
    <w:abstractNumId w:val="11"/>
  </w:num>
  <w:num w:numId="21">
    <w:abstractNumId w:val="9"/>
  </w:num>
  <w:num w:numId="22">
    <w:abstractNumId w:val="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2"/>
  </w:num>
  <w:num w:numId="26">
    <w:abstractNumId w:val="4"/>
  </w:num>
  <w:num w:numId="27">
    <w:abstractNumId w:val="14"/>
  </w:num>
  <w:num w:numId="28">
    <w:abstractNumId w:val="18"/>
  </w:num>
  <w:num w:numId="29">
    <w:abstractNumId w:val="21"/>
  </w:num>
  <w:num w:numId="30">
    <w:abstractNumId w:val="13"/>
  </w:num>
  <w:num w:numId="31">
    <w:abstractNumId w:val="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5222"/>
    <w:rsid w:val="00053593"/>
    <w:rsid w:val="000766D5"/>
    <w:rsid w:val="000C0A71"/>
    <w:rsid w:val="0014188B"/>
    <w:rsid w:val="00144A4B"/>
    <w:rsid w:val="00192863"/>
    <w:rsid w:val="001A0065"/>
    <w:rsid w:val="001D262C"/>
    <w:rsid w:val="001E2608"/>
    <w:rsid w:val="002210EA"/>
    <w:rsid w:val="0023594E"/>
    <w:rsid w:val="002A2A26"/>
    <w:rsid w:val="002C730A"/>
    <w:rsid w:val="002D5A4B"/>
    <w:rsid w:val="002F0EB0"/>
    <w:rsid w:val="002F3EEB"/>
    <w:rsid w:val="00356577"/>
    <w:rsid w:val="00367888"/>
    <w:rsid w:val="00382BBF"/>
    <w:rsid w:val="003A2BF5"/>
    <w:rsid w:val="003C2C3D"/>
    <w:rsid w:val="003E158E"/>
    <w:rsid w:val="00424B18"/>
    <w:rsid w:val="004434B1"/>
    <w:rsid w:val="004444A0"/>
    <w:rsid w:val="00457741"/>
    <w:rsid w:val="004951AC"/>
    <w:rsid w:val="004E0DC8"/>
    <w:rsid w:val="004E3694"/>
    <w:rsid w:val="004E7074"/>
    <w:rsid w:val="005006F5"/>
    <w:rsid w:val="00507D13"/>
    <w:rsid w:val="00513932"/>
    <w:rsid w:val="00553D9D"/>
    <w:rsid w:val="005639E8"/>
    <w:rsid w:val="00574D37"/>
    <w:rsid w:val="005D0F39"/>
    <w:rsid w:val="00622EA8"/>
    <w:rsid w:val="0063065A"/>
    <w:rsid w:val="006553C8"/>
    <w:rsid w:val="006D7B4D"/>
    <w:rsid w:val="006E2630"/>
    <w:rsid w:val="006F16FB"/>
    <w:rsid w:val="006F2731"/>
    <w:rsid w:val="00700ED8"/>
    <w:rsid w:val="007036A3"/>
    <w:rsid w:val="007774A8"/>
    <w:rsid w:val="007A1332"/>
    <w:rsid w:val="007C3801"/>
    <w:rsid w:val="007E05AD"/>
    <w:rsid w:val="007E6BB9"/>
    <w:rsid w:val="00811975"/>
    <w:rsid w:val="00826526"/>
    <w:rsid w:val="00853918"/>
    <w:rsid w:val="008770D6"/>
    <w:rsid w:val="0089210D"/>
    <w:rsid w:val="008A48E3"/>
    <w:rsid w:val="008F4CEC"/>
    <w:rsid w:val="0092138B"/>
    <w:rsid w:val="009346F7"/>
    <w:rsid w:val="009710F1"/>
    <w:rsid w:val="009B221C"/>
    <w:rsid w:val="009B43FB"/>
    <w:rsid w:val="00A00BE4"/>
    <w:rsid w:val="00A05753"/>
    <w:rsid w:val="00A33F53"/>
    <w:rsid w:val="00AB7ECC"/>
    <w:rsid w:val="00AF75A7"/>
    <w:rsid w:val="00B163D4"/>
    <w:rsid w:val="00B4485B"/>
    <w:rsid w:val="00BF6226"/>
    <w:rsid w:val="00C00409"/>
    <w:rsid w:val="00C02516"/>
    <w:rsid w:val="00C17C49"/>
    <w:rsid w:val="00C90BD2"/>
    <w:rsid w:val="00CA24A3"/>
    <w:rsid w:val="00D156AC"/>
    <w:rsid w:val="00D378F5"/>
    <w:rsid w:val="00D656D9"/>
    <w:rsid w:val="00DA0E3B"/>
    <w:rsid w:val="00DC7F72"/>
    <w:rsid w:val="00E37340"/>
    <w:rsid w:val="00E57503"/>
    <w:rsid w:val="00EA2AAA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81197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119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6">
    <w:name w:val="Medium Grid 1 Accent 6"/>
    <w:basedOn w:val="a1"/>
    <w:uiPriority w:val="67"/>
    <w:rsid w:val="0089210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38</cp:revision>
  <dcterms:created xsi:type="dcterms:W3CDTF">2024-02-14T14:19:00Z</dcterms:created>
  <dcterms:modified xsi:type="dcterms:W3CDTF">2026-02-09T09:34:00Z</dcterms:modified>
</cp:coreProperties>
</file>